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2637" w14:textId="77777777" w:rsidR="00E240DF" w:rsidRDefault="00E240DF" w:rsidP="00E240DF">
      <w:r>
        <w:t>Page 1</w:t>
      </w:r>
    </w:p>
    <w:p w14:paraId="1F761AE5" w14:textId="7BBFC4D6" w:rsidR="00666F53" w:rsidRDefault="00E240DF">
      <w:r w:rsidRPr="00E240DF">
        <w:t>February 2023 | Issue No. 1</w:t>
      </w:r>
    </w:p>
    <w:p w14:paraId="06EF36F6" w14:textId="6C932656" w:rsidR="00E240DF" w:rsidRDefault="00E240DF">
      <w:r w:rsidRPr="00E240DF">
        <w:t>Next Steps</w:t>
      </w:r>
    </w:p>
    <w:p w14:paraId="643294BF" w14:textId="29160F76" w:rsidR="00E240DF" w:rsidRDefault="00E240DF">
      <w:r w:rsidRPr="00E240DF">
        <w:t>Official newsletter of Safe Toddles.</w:t>
      </w:r>
    </w:p>
    <w:p w14:paraId="4E5BF69C" w14:textId="732B15D4" w:rsidR="00E240DF" w:rsidRDefault="00E240DF">
      <w:r w:rsidRPr="00E240DF">
        <w:t>Free Belt Cane Projects</w:t>
      </w:r>
    </w:p>
    <w:p w14:paraId="56F14DB7" w14:textId="01F68AD7" w:rsidR="00E240DF" w:rsidRDefault="00E240DF">
      <w:r w:rsidRPr="00E240DF">
        <w:t>Smart Belt and Smart mobility app Soterix Medical, Inc.</w:t>
      </w:r>
    </w:p>
    <w:p w14:paraId="7DE21406" w14:textId="2E746732" w:rsidR="00E240DF" w:rsidRDefault="00E240DF">
      <w:r>
        <w:t>Left Column</w:t>
      </w:r>
    </w:p>
    <w:p w14:paraId="6A391E5D" w14:textId="1B393CE6" w:rsidR="00E240DF" w:rsidRDefault="00E240DF">
      <w:r w:rsidRPr="00E240DF">
        <w:t>Funded by the US Department of Education, Soterix Medical Inc. has partnered with Safe Toddles, Inc. to develop a smart pediatric belt cane and Smart Mobility App. The project will test the Smart Belt’s ability to collect motion tracking and use machine learning to assess mobility skills of toddlers who are blind or mobility visually impaired. The Smart Mobility app is being designed to interpret the motion tracking data to suggest lessons from the Safe Toddles’ belt cane curriculum.</w:t>
      </w:r>
    </w:p>
    <w:p w14:paraId="26C94604" w14:textId="77777777" w:rsidR="00E240DF" w:rsidRDefault="00E240DF" w:rsidP="00E240DF">
      <w:r>
        <w:t>Agencies can apply to be a group testing site</w:t>
      </w:r>
    </w:p>
    <w:p w14:paraId="128FDA07" w14:textId="77777777" w:rsidR="00E240DF" w:rsidRDefault="00E240DF" w:rsidP="00E240DF">
      <w:r>
        <w:t>Financial compensation will be provided.</w:t>
      </w:r>
    </w:p>
    <w:p w14:paraId="16F1E5E8" w14:textId="65272D87" w:rsidR="00E240DF" w:rsidRDefault="00E240DF" w:rsidP="00E240DF">
      <w:r>
        <w:t>Current and new users with children ages 12-54 months are also welcome to participate.</w:t>
      </w:r>
    </w:p>
    <w:p w14:paraId="2B0A7DEB" w14:textId="044988C4" w:rsidR="00E240DF" w:rsidRDefault="00E240DF" w:rsidP="00E240DF">
      <w:r>
        <w:t>Right Column</w:t>
      </w:r>
    </w:p>
    <w:p w14:paraId="4AE8A379" w14:textId="77777777" w:rsidR="00E240DF" w:rsidRDefault="00E240DF" w:rsidP="00E240DF">
      <w:r w:rsidRPr="00E240DF">
        <w:t>To begin: Safetoddles.org/obtaincane</w:t>
      </w:r>
    </w:p>
    <w:p w14:paraId="6846B578" w14:textId="09AB8C59" w:rsidR="00E240DF" w:rsidRDefault="00E240DF" w:rsidP="00E240DF">
      <w:r w:rsidRPr="00E240DF">
        <w:t>Participants will receive one free standard belt cane per child who is blind or mobility visually impaired and $50 gift.</w:t>
      </w:r>
    </w:p>
    <w:p w14:paraId="1533F4CC" w14:textId="1900E90E" w:rsidR="00E240DF" w:rsidRDefault="00E240DF" w:rsidP="00E240DF">
      <w:r>
        <w:t>Picture of Soterix Medical motion logger on the back of a belt cane belt being worn by a child.</w:t>
      </w:r>
      <w:r w:rsidR="00FE179A">
        <w:t xml:space="preserve"> </w:t>
      </w:r>
    </w:p>
    <w:p w14:paraId="52F96A5E" w14:textId="16A251E6" w:rsidR="00FE179A" w:rsidRDefault="00FE179A" w:rsidP="00E240DF">
      <w:r>
        <w:t xml:space="preserve">Caption reads </w:t>
      </w:r>
      <w:r w:rsidRPr="00FE179A">
        <w:t>Motion logger on belt cane</w:t>
      </w:r>
    </w:p>
    <w:p w14:paraId="5B49457F" w14:textId="77777777" w:rsidR="00FE179A" w:rsidRDefault="00FE179A" w:rsidP="00E240DF"/>
    <w:p w14:paraId="3584B31B" w14:textId="6C6B1575" w:rsidR="00E240DF" w:rsidRDefault="00E240DF" w:rsidP="00E240DF">
      <w:r>
        <w:t>Page 2</w:t>
      </w:r>
    </w:p>
    <w:p w14:paraId="63232DD3" w14:textId="03ED26B5" w:rsidR="00E240DF" w:rsidRDefault="00E240DF" w:rsidP="00E240DF">
      <w:r w:rsidRPr="00E240DF">
        <w:t>Free Belt Cane</w:t>
      </w:r>
    </w:p>
    <w:p w14:paraId="3BF2AD85" w14:textId="2307C148" w:rsidR="00E240DF" w:rsidRDefault="00E240DF" w:rsidP="00E240DF">
      <w:r w:rsidRPr="00E240DF">
        <w:t>Easy to Sign Up</w:t>
      </w:r>
    </w:p>
    <w:p w14:paraId="7B8EAB30" w14:textId="02F689D8" w:rsidR="00E240DF" w:rsidRDefault="00E240DF" w:rsidP="00E240DF">
      <w:r w:rsidRPr="00E240DF">
        <w:t xml:space="preserve">Pediatric belt cane outcomes, Northern </w:t>
      </w:r>
      <w:r w:rsidRPr="00E240DF">
        <w:t>Illinois</w:t>
      </w:r>
      <w:r w:rsidRPr="00E240DF">
        <w:t xml:space="preserve"> university</w:t>
      </w:r>
    </w:p>
    <w:p w14:paraId="74C9396F" w14:textId="588AA3A9" w:rsidR="00E240DF" w:rsidRDefault="00E240DF" w:rsidP="00E240DF">
      <w:r>
        <w:t>Left column.</w:t>
      </w:r>
    </w:p>
    <w:p w14:paraId="1F7E8945" w14:textId="5A7A4936" w:rsidR="00E240DF" w:rsidRDefault="00E240DF" w:rsidP="00E240DF">
      <w:r w:rsidRPr="00E240DF">
        <w:lastRenderedPageBreak/>
        <w:t xml:space="preserve">Funded by the Lavelle Fund for the Blind, Northern Illinois University has partnered with Safe Toddles to evaluate the outcomes of wearing a pediatric belt cane. Participants who complete the entire </w:t>
      </w:r>
      <w:r w:rsidRPr="00E240DF">
        <w:t>12-week</w:t>
      </w:r>
      <w:r w:rsidRPr="00E240DF">
        <w:t xml:space="preserve"> study receive free pediatric belt canes for the child participant until they outgrown it.</w:t>
      </w:r>
    </w:p>
    <w:p w14:paraId="4ABE314E" w14:textId="77777777" w:rsidR="00E240DF" w:rsidRDefault="00E240DF" w:rsidP="00E240DF">
      <w:r>
        <w:t>New Users Only (age 14-60 months)</w:t>
      </w:r>
    </w:p>
    <w:p w14:paraId="7D7663AF" w14:textId="77777777" w:rsidR="00E240DF" w:rsidRDefault="00E240DF" w:rsidP="00E240DF">
      <w:r>
        <w:t xml:space="preserve">Child is blind or mobility visually impaired </w:t>
      </w:r>
    </w:p>
    <w:p w14:paraId="10A4428A" w14:textId="20577DF4" w:rsidR="00E240DF" w:rsidRDefault="00E240DF" w:rsidP="00E240DF">
      <w:r>
        <w:t>Independently ambulatory or has the potential to walk independently</w:t>
      </w:r>
    </w:p>
    <w:p w14:paraId="5787AB3E" w14:textId="64CB8358" w:rsidR="00E240DF" w:rsidRDefault="00E240DF" w:rsidP="00E240DF">
      <w:r w:rsidRPr="00E240DF">
        <w:t>To begin: Safetoddles.org/obtaincane</w:t>
      </w:r>
    </w:p>
    <w:p w14:paraId="55D55E8C" w14:textId="77777777" w:rsidR="00E240DF" w:rsidRDefault="00E240DF" w:rsidP="00E240DF">
      <w:r>
        <w:t>New Users Can Do Both Studies!</w:t>
      </w:r>
    </w:p>
    <w:p w14:paraId="65A12571" w14:textId="6C2C946E" w:rsidR="00E240DF" w:rsidRDefault="00E240DF" w:rsidP="00E240DF">
      <w:r>
        <w:t>​Join the Northern Illinois study first and then also join the Soterix Study!</w:t>
      </w:r>
    </w:p>
    <w:p w14:paraId="054742CA" w14:textId="55C65BAF" w:rsidR="00FE179A" w:rsidRDefault="00FE179A" w:rsidP="00E240DF">
      <w:r>
        <w:t xml:space="preserve">Graphic of a heart-shaped box of chocolates </w:t>
      </w:r>
    </w:p>
    <w:p w14:paraId="68D34F0D" w14:textId="6CC1DA98" w:rsidR="00E240DF" w:rsidRDefault="00E240DF" w:rsidP="00E240DF">
      <w:r>
        <w:t>Right Column</w:t>
      </w:r>
    </w:p>
    <w:p w14:paraId="7BAC9A8D" w14:textId="4AA1090A" w:rsidR="00E240DF" w:rsidRDefault="00E240DF">
      <w:r w:rsidRPr="00E240DF">
        <w:t>Participants will receive free pediatric belt canes for the child participant until they outgrown it.</w:t>
      </w:r>
    </w:p>
    <w:p w14:paraId="1EE4ABE3" w14:textId="7CAAE827" w:rsidR="00E240DF" w:rsidRDefault="00E240DF">
      <w:r>
        <w:t>Picture of 21-month old boy who is blind walking independently down a flight of stairs wearing his belt cane.</w:t>
      </w:r>
    </w:p>
    <w:p w14:paraId="439921DE" w14:textId="1A1E0CD8" w:rsidR="00E240DF" w:rsidRDefault="00FE179A">
      <w:r>
        <w:t xml:space="preserve">Caption reads </w:t>
      </w:r>
      <w:r w:rsidRPr="00FE179A">
        <w:t>Vinny walks down the stairs</w:t>
      </w:r>
    </w:p>
    <w:p w14:paraId="0DDF8A1F" w14:textId="5881251B" w:rsidR="00FE179A" w:rsidRDefault="00FE179A">
      <w:r>
        <w:t>Page 3</w:t>
      </w:r>
    </w:p>
    <w:p w14:paraId="2DBBEC79" w14:textId="77777777" w:rsidR="00B86484" w:rsidRDefault="00B86484">
      <w:r w:rsidRPr="00B86484">
        <w:t>Our New Board Members</w:t>
      </w:r>
      <w:r w:rsidRPr="00B86484">
        <w:t xml:space="preserve"> </w:t>
      </w:r>
    </w:p>
    <w:p w14:paraId="0AA18C90" w14:textId="7A304D44" w:rsidR="00FD00DC" w:rsidRDefault="00FD00DC">
      <w:r>
        <w:t>Left Column</w:t>
      </w:r>
    </w:p>
    <w:p w14:paraId="0FDD9864" w14:textId="77777777" w:rsidR="00B86484" w:rsidRDefault="00B86484" w:rsidP="00B86484">
      <w:r>
        <w:t>Constance Engelstad</w:t>
      </w:r>
    </w:p>
    <w:p w14:paraId="14E16198" w14:textId="77777777" w:rsidR="00B86484" w:rsidRDefault="00B86484" w:rsidP="00B86484">
      <w:r>
        <w:t>Constance is President and owner of The Shaman Group, Inc., an human resources and organizational development consulting firm. She retired from her position as senior vice president, Administration at the Lighthouse for the Blind, Inc. She has provided services to the American Foundation for the Blind, Inc., National Industries for the Blind, and contributor to the book "Mission-Driven Organization".</w:t>
      </w:r>
      <w:r>
        <w:t xml:space="preserve"> </w:t>
      </w:r>
    </w:p>
    <w:p w14:paraId="2B5A0180" w14:textId="77777777" w:rsidR="00B86484" w:rsidRDefault="00B86484" w:rsidP="00B86484">
      <w:r>
        <w:t>Brent Weichers</w:t>
      </w:r>
    </w:p>
    <w:p w14:paraId="65B2E293" w14:textId="704963D0" w:rsidR="00B86484" w:rsidRDefault="00B86484" w:rsidP="00B86484">
      <w:r>
        <w:t>Brent has extensive experience with the Toyota Production System and Danaher and a Lean and Six Sigma Sensei.  A Master Black Belt in Toyota Production System, he is a change management expert with a keen ability to lead teams to achieve measurable and sustainable results. His specialties include leading Kaizen activities, develop and train Lean principles to all levels of an organization.</w:t>
      </w:r>
    </w:p>
    <w:p w14:paraId="16415E0C" w14:textId="77777777" w:rsidR="00B86484" w:rsidRDefault="00B86484" w:rsidP="00B86484">
      <w:r>
        <w:t>Cheryl Roe</w:t>
      </w:r>
    </w:p>
    <w:p w14:paraId="4A871115" w14:textId="64C1B20C" w:rsidR="00B86484" w:rsidRDefault="00B86484" w:rsidP="00B86484">
      <w:r>
        <w:lastRenderedPageBreak/>
        <w:t>Cheryl is a Social Enterprise Strategist, Leander, and a Disruptor. She has 25 years' nonprofit experience. She retired from her role as President for InterConnection, based in Seattle, WA. She was responsible for directing strategies that supported bottom lines and expanded program development and future growth. Her strengths are leadership and management skills.</w:t>
      </w:r>
    </w:p>
    <w:p w14:paraId="4F5166E2" w14:textId="77777777" w:rsidR="00B86484" w:rsidRDefault="00B86484" w:rsidP="00B86484">
      <w:r>
        <w:t>June Allison</w:t>
      </w:r>
    </w:p>
    <w:p w14:paraId="39EECE70" w14:textId="00E4C306" w:rsidR="00B86484" w:rsidRDefault="00B86484" w:rsidP="00B86484">
      <w:r>
        <w:t>June is a mother of 6 children, one of whom has Cortical Visual Impairment and used the pediatric belt cane before transitioning to using his long cane.  She is an Extended Content Special Education teacher.  June is a graduate student at North Carolina Central University in Special Education for the Visually Impaired and Orientation and Mobility.</w:t>
      </w:r>
    </w:p>
    <w:p w14:paraId="13FF9EF3" w14:textId="2569C4E2" w:rsidR="00FD00DC" w:rsidRDefault="00FD00DC" w:rsidP="00B86484">
      <w:r>
        <w:t>Right column</w:t>
      </w:r>
    </w:p>
    <w:p w14:paraId="226DBC86" w14:textId="4E9AC9FD" w:rsidR="00FD00DC" w:rsidRDefault="00B86484" w:rsidP="00FD00DC">
      <w:r>
        <w:t>head shot</w:t>
      </w:r>
      <w:r>
        <w:t xml:space="preserve">s of Constance Engelstad, Brent Weichers, Cheryl Roe and </w:t>
      </w:r>
      <w:r w:rsidR="00FD00DC">
        <w:t xml:space="preserve">June Allison </w:t>
      </w:r>
    </w:p>
    <w:p w14:paraId="57EE6221" w14:textId="3190D397" w:rsidR="00FD00DC" w:rsidRDefault="00FD00DC" w:rsidP="00FD00DC">
      <w:r>
        <w:t>Page 4</w:t>
      </w:r>
    </w:p>
    <w:p w14:paraId="11088A7C" w14:textId="77777777" w:rsidR="00B86484" w:rsidRDefault="00B86484" w:rsidP="00FD00DC">
      <w:r>
        <w:t xml:space="preserve">February </w:t>
      </w:r>
    </w:p>
    <w:p w14:paraId="731D2D3B" w14:textId="77777777" w:rsidR="00B86484" w:rsidRDefault="00B86484" w:rsidP="00FD00DC">
      <w:r>
        <w:t>Awareness Days</w:t>
      </w:r>
    </w:p>
    <w:p w14:paraId="2CBB6A96" w14:textId="30CD8156" w:rsidR="00B86484" w:rsidRDefault="00B86484" w:rsidP="00FD00DC">
      <w:r w:rsidRPr="00B86484">
        <w:t>Black History Month</w:t>
      </w:r>
    </w:p>
    <w:p w14:paraId="56E78D58" w14:textId="0EF957E6" w:rsidR="00B86484" w:rsidRDefault="00B86484" w:rsidP="00FD00DC">
      <w:r>
        <w:t>Low Vision Awareness Month</w:t>
      </w:r>
    </w:p>
    <w:p w14:paraId="0EADD937" w14:textId="54FC1DD7" w:rsidR="00B86484" w:rsidRDefault="00B86484" w:rsidP="00FD00DC">
      <w:r>
        <w:t>February 1</w:t>
      </w:r>
    </w:p>
    <w:p w14:paraId="54F99C15" w14:textId="075C520E" w:rsidR="00B86484" w:rsidRDefault="00B86484" w:rsidP="00FD00DC">
      <w:r w:rsidRPr="00B86484">
        <w:t>National Freedom Day</w:t>
      </w:r>
    </w:p>
    <w:p w14:paraId="290EE59E" w14:textId="77777777" w:rsidR="00B86484" w:rsidRDefault="00B86484" w:rsidP="00B86484">
      <w:r>
        <w:t>White Cane Week</w:t>
      </w:r>
    </w:p>
    <w:p w14:paraId="7BC48AB8" w14:textId="76A13670" w:rsidR="00B86484" w:rsidRDefault="00B86484" w:rsidP="00B86484">
      <w:r>
        <w:t>1st week of February</w:t>
      </w:r>
    </w:p>
    <w:p w14:paraId="7050AABE" w14:textId="61B335E7" w:rsidR="00B86484" w:rsidRDefault="00B86484" w:rsidP="00B86484">
      <w:r>
        <w:t>February 1</w:t>
      </w:r>
      <w:r>
        <w:t>4</w:t>
      </w:r>
    </w:p>
    <w:p w14:paraId="77380FF4" w14:textId="21A1E731" w:rsidR="00B86484" w:rsidRDefault="00B86484" w:rsidP="00B86484">
      <w:r w:rsidRPr="00B86484">
        <w:t>National Donor Day</w:t>
      </w:r>
    </w:p>
    <w:p w14:paraId="5B2F112D" w14:textId="4854D07F" w:rsidR="00B86484" w:rsidRDefault="00B86484" w:rsidP="00B86484">
      <w:r w:rsidRPr="00B86484">
        <w:t>Donate a belt cane</w:t>
      </w:r>
    </w:p>
    <w:p w14:paraId="3327DAED" w14:textId="40F7A314" w:rsidR="00B86484" w:rsidRDefault="00B86484" w:rsidP="00B86484">
      <w:r>
        <w:t>February 1</w:t>
      </w:r>
      <w:r>
        <w:t>7</w:t>
      </w:r>
    </w:p>
    <w:p w14:paraId="4AD5842A" w14:textId="382CF944" w:rsidR="00B86484" w:rsidRDefault="00B86484" w:rsidP="00B86484">
      <w:r w:rsidRPr="00B86484">
        <w:t>Random Act of Kindness Day</w:t>
      </w:r>
    </w:p>
    <w:p w14:paraId="63967556" w14:textId="78CF7C03" w:rsidR="00B86484" w:rsidRDefault="00B86484" w:rsidP="00B86484">
      <w:r>
        <w:t xml:space="preserve">February </w:t>
      </w:r>
      <w:r>
        <w:t>22</w:t>
      </w:r>
    </w:p>
    <w:p w14:paraId="71B9A4D7" w14:textId="426538DF" w:rsidR="00B86484" w:rsidRDefault="00B86484" w:rsidP="00B86484">
      <w:r w:rsidRPr="00B86484">
        <w:t>Chosen Family Day</w:t>
      </w:r>
    </w:p>
    <w:p w14:paraId="4291F9A0" w14:textId="30636F82" w:rsidR="00B86484" w:rsidRDefault="00B86484" w:rsidP="00B86484">
      <w:r>
        <w:t xml:space="preserve">February </w:t>
      </w:r>
      <w:r>
        <w:t>28</w:t>
      </w:r>
    </w:p>
    <w:p w14:paraId="21B25C1A" w14:textId="70C82AC9" w:rsidR="00B86484" w:rsidRDefault="00B86484" w:rsidP="00B86484">
      <w:r w:rsidRPr="00B86484">
        <w:t>Rare Disease Day</w:t>
      </w:r>
    </w:p>
    <w:p w14:paraId="4A1E45F3" w14:textId="4D4AE17F" w:rsidR="003628F1" w:rsidRDefault="003628F1" w:rsidP="00B86484">
      <w:r>
        <w:rPr>
          <w:rStyle w:val="s1ppyq"/>
          <w:color w:val="000000"/>
        </w:rPr>
        <w:lastRenderedPageBreak/>
        <w:t>safetoddles.org/donatetoday</w:t>
      </w:r>
    </w:p>
    <w:p w14:paraId="270D09DB" w14:textId="77777777" w:rsidR="00B86484" w:rsidRDefault="00B86484" w:rsidP="00FD00DC">
      <w:r>
        <w:t xml:space="preserve">Page 5 </w:t>
      </w:r>
    </w:p>
    <w:p w14:paraId="1C12151C" w14:textId="489569EA" w:rsidR="00FD00DC" w:rsidRDefault="00FD00DC" w:rsidP="00FD00DC">
      <w:r w:rsidRPr="00FD00DC">
        <w:t>Upcoming</w:t>
      </w:r>
    </w:p>
    <w:p w14:paraId="5DD94EFE" w14:textId="3FEADC79" w:rsidR="00FD00DC" w:rsidRDefault="00FD00DC" w:rsidP="00FD00DC">
      <w:r w:rsidRPr="00FD00DC">
        <w:t>On-line Webinar</w:t>
      </w:r>
    </w:p>
    <w:p w14:paraId="3018D97C" w14:textId="16402808" w:rsidR="00FD00DC" w:rsidRDefault="00FD00DC" w:rsidP="00FD00DC">
      <w:r>
        <w:t>The Science Behind Blind Toddlers Walking Well</w:t>
      </w:r>
      <w:r>
        <w:t xml:space="preserve"> </w:t>
      </w:r>
      <w:r>
        <w:t>&amp; Beyond Arm’s Reach” Safe Toddles Webinar</w:t>
      </w:r>
      <w:r>
        <w:t xml:space="preserve"> </w:t>
      </w:r>
      <w:r>
        <w:t>Thursday, February 16th – 4 pm ET</w:t>
      </w:r>
    </w:p>
    <w:p w14:paraId="364C7B1F" w14:textId="052BB9DC" w:rsidR="00FD00DC" w:rsidRDefault="00FD00DC" w:rsidP="00FD00DC">
      <w:r>
        <w:t>Left Column</w:t>
      </w:r>
    </w:p>
    <w:p w14:paraId="68EF315C" w14:textId="77777777" w:rsidR="00FD00DC" w:rsidRDefault="00FD00DC" w:rsidP="00FD00DC">
      <w:r>
        <w:t xml:space="preserve">Hosted by Dr. Ambrose-Zaken, this webinar demonstrates the observable difference between achievement and non-achievement of Year One (12-24 months) essential motor milestone performance measures in learners born blind or mobility visually impaired. </w:t>
      </w:r>
    </w:p>
    <w:p w14:paraId="726F0652" w14:textId="77777777" w:rsidR="00FD00DC" w:rsidRDefault="00FD00DC" w:rsidP="00FD00DC">
      <w:r>
        <w:t>She will define explain the ages at which each of the four methods of achieving balance for independent walking develop and how they correlate to current delayed motor milestones in learners born blind or mobility visually impaired.</w:t>
      </w:r>
    </w:p>
    <w:p w14:paraId="7985E1AB" w14:textId="09B7CE82" w:rsidR="00FD00DC" w:rsidRDefault="00FD00DC" w:rsidP="00FD00DC">
      <w:r>
        <w:t>The webinar share research on the importance of vision in one-year-olds to achieve balance for independent walking by 18 months.</w:t>
      </w:r>
    </w:p>
    <w:p w14:paraId="6B7A00CE" w14:textId="487FD781" w:rsidR="00FD00DC" w:rsidRDefault="00FD00DC" w:rsidP="00FD00DC">
      <w:r w:rsidRPr="00FD00DC">
        <w:t>To Register - double click below</w:t>
      </w:r>
    </w:p>
    <w:p w14:paraId="6B7B4C66" w14:textId="61C18B35" w:rsidR="00FD00DC" w:rsidRDefault="00FD00DC" w:rsidP="00FD00DC">
      <w:hyperlink r:id="rId4" w:history="1">
        <w:r w:rsidRPr="002226D5">
          <w:rPr>
            <w:rStyle w:val="Hyperlink"/>
          </w:rPr>
          <w:t>https://us02web.zoom.us/meeting/register/tZIpceuqqzgjGtJXnmKI0yV6Hs2eSNl_dFlV?mc_cid=e80510ddd4&amp;mc_eid=c3bea802f4</w:t>
        </w:r>
      </w:hyperlink>
      <w:r>
        <w:t xml:space="preserve"> </w:t>
      </w:r>
    </w:p>
    <w:p w14:paraId="3DAF1C00" w14:textId="77777777" w:rsidR="00B86484" w:rsidRDefault="00B86484" w:rsidP="00FD00DC"/>
    <w:p w14:paraId="08591301" w14:textId="77777777" w:rsidR="00B86484" w:rsidRDefault="00B86484" w:rsidP="00FD00DC">
      <w:r>
        <w:t>Page 6</w:t>
      </w:r>
    </w:p>
    <w:p w14:paraId="5906619F" w14:textId="261B820E" w:rsidR="00FD00DC" w:rsidRDefault="00FD00DC" w:rsidP="00FD00DC">
      <w:r w:rsidRPr="00FD00DC">
        <w:t>Don't Give Up!</w:t>
      </w:r>
    </w:p>
    <w:p w14:paraId="13C7A29D" w14:textId="0F9982DB" w:rsidR="00FD00DC" w:rsidRDefault="00FD00DC" w:rsidP="00FD00DC">
      <w:r w:rsidRPr="00FD00DC">
        <w:t>Phoenix's Belt Cane Story</w:t>
      </w:r>
    </w:p>
    <w:p w14:paraId="0F3DD345" w14:textId="6E2CFA4E" w:rsidR="00FD00DC" w:rsidRDefault="00FD00DC" w:rsidP="00FD00DC">
      <w:hyperlink r:id="rId5" w:history="1">
        <w:r w:rsidRPr="002226D5">
          <w:rPr>
            <w:rStyle w:val="Hyperlink"/>
          </w:rPr>
          <w:t>https://www.tiktok.com/@safetoddles/video/7182808309517487406?lang=en</w:t>
        </w:r>
      </w:hyperlink>
      <w:r>
        <w:t xml:space="preserve"> </w:t>
      </w:r>
    </w:p>
    <w:p w14:paraId="2F849475" w14:textId="77777777" w:rsidR="00FD00DC" w:rsidRDefault="00FD00DC" w:rsidP="00FD00DC"/>
    <w:sectPr w:rsidR="00FD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DF"/>
    <w:rsid w:val="003628F1"/>
    <w:rsid w:val="00666F53"/>
    <w:rsid w:val="00B86484"/>
    <w:rsid w:val="00E240DF"/>
    <w:rsid w:val="00FD00DC"/>
    <w:rsid w:val="00FE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1E13"/>
  <w15:chartTrackingRefBased/>
  <w15:docId w15:val="{CFA2BE49-FE92-440E-86C9-EBD0ED42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0DC"/>
    <w:rPr>
      <w:color w:val="0563C1" w:themeColor="hyperlink"/>
      <w:u w:val="single"/>
    </w:rPr>
  </w:style>
  <w:style w:type="character" w:styleId="UnresolvedMention">
    <w:name w:val="Unresolved Mention"/>
    <w:basedOn w:val="DefaultParagraphFont"/>
    <w:uiPriority w:val="99"/>
    <w:semiHidden/>
    <w:unhideWhenUsed/>
    <w:rsid w:val="00FD00DC"/>
    <w:rPr>
      <w:color w:val="605E5C"/>
      <w:shd w:val="clear" w:color="auto" w:fill="E1DFDD"/>
    </w:rPr>
  </w:style>
  <w:style w:type="character" w:customStyle="1" w:styleId="s1ppyq">
    <w:name w:val="s1ppyq"/>
    <w:basedOn w:val="DefaultParagraphFont"/>
    <w:rsid w:val="0036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38222">
      <w:bodyDiv w:val="1"/>
      <w:marLeft w:val="0"/>
      <w:marRight w:val="0"/>
      <w:marTop w:val="0"/>
      <w:marBottom w:val="0"/>
      <w:divBdr>
        <w:top w:val="none" w:sz="0" w:space="0" w:color="auto"/>
        <w:left w:val="none" w:sz="0" w:space="0" w:color="auto"/>
        <w:bottom w:val="none" w:sz="0" w:space="0" w:color="auto"/>
        <w:right w:val="none" w:sz="0" w:space="0" w:color="auto"/>
      </w:divBdr>
    </w:div>
    <w:div w:id="15248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ktok.com/@safetoddles/video/7182808309517487406?lang=en" TargetMode="External"/><Relationship Id="rId4" Type="http://schemas.openxmlformats.org/officeDocument/2006/relationships/hyperlink" Target="https://us02web.zoom.us/meeting/register/tZIpceuqqzgjGtJXnmKI0yV6Hs2eSNl_dFlV?mc_cid=e80510ddd4&amp;mc_eid=c3bea802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Ambrose-Zaken</dc:creator>
  <cp:keywords/>
  <dc:description/>
  <cp:lastModifiedBy>Grace Ambrose-Zaken</cp:lastModifiedBy>
  <cp:revision>4</cp:revision>
  <dcterms:created xsi:type="dcterms:W3CDTF">2023-02-01T20:01:00Z</dcterms:created>
  <dcterms:modified xsi:type="dcterms:W3CDTF">2023-02-02T01:00:00Z</dcterms:modified>
</cp:coreProperties>
</file>